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553DC9" w14:textId="3260A6DF" w:rsidR="00646C8E" w:rsidRPr="007E6D37" w:rsidRDefault="00586E72" w:rsidP="00646C8E">
      <w:pPr>
        <w:pStyle w:val="NormalWeb"/>
        <w:rPr>
          <w:rFonts w:ascii="Arial" w:hAnsi="Arial" w:cs="Arial"/>
          <w:b/>
          <w:sz w:val="22"/>
          <w:szCs w:val="22"/>
        </w:rPr>
      </w:pPr>
      <w:r>
        <w:rPr>
          <w:rFonts w:ascii="Arial" w:hAnsi="Arial"/>
          <w:b/>
          <w:sz w:val="22"/>
        </w:rPr>
        <w:t>A</w:t>
      </w:r>
      <w:r w:rsidR="00C325C5">
        <w:rPr>
          <w:rFonts w:ascii="Arial" w:hAnsi="Arial"/>
          <w:b/>
          <w:sz w:val="22"/>
        </w:rPr>
        <w:t>gence de publicité américano-suisse spécialisée dans la responsabilité sociale des entreprises s’implante à Zurich</w:t>
      </w:r>
      <w:r w:rsidR="004F4F7E">
        <w:rPr>
          <w:rFonts w:ascii="Arial" w:hAnsi="Arial"/>
          <w:b/>
          <w:sz w:val="22"/>
        </w:rPr>
        <w:t>.</w:t>
      </w:r>
      <w:r w:rsidR="00C325C5">
        <w:rPr>
          <w:rFonts w:ascii="Arial" w:hAnsi="Arial"/>
          <w:b/>
          <w:sz w:val="22"/>
        </w:rPr>
        <w:t xml:space="preserve"> </w:t>
      </w:r>
    </w:p>
    <w:p w14:paraId="17263967" w14:textId="0DF2B936" w:rsidR="00586E72" w:rsidRPr="00586E72" w:rsidRDefault="005D51E4" w:rsidP="00586E72">
      <w:pPr>
        <w:pStyle w:val="CommentText"/>
        <w:rPr>
          <w:lang w:val="fr-FR"/>
        </w:rPr>
      </w:pPr>
      <w:r>
        <w:rPr>
          <w:rFonts w:ascii="Arial" w:hAnsi="Arial"/>
          <w:b/>
          <w:sz w:val="22"/>
        </w:rPr>
        <w:t xml:space="preserve">plus305, une agence de publicité américano-suisse spécialisée dans la communication interculturelle et la publicité pour des projets dans le domaine du développement </w:t>
      </w:r>
      <w:r w:rsidRPr="00586E72">
        <w:rPr>
          <w:rFonts w:ascii="Arial" w:hAnsi="Arial"/>
          <w:b/>
          <w:sz w:val="22"/>
        </w:rPr>
        <w:t xml:space="preserve">durable, </w:t>
      </w:r>
      <w:r w:rsidR="00586E72" w:rsidRPr="00586E72">
        <w:rPr>
          <w:lang w:val="fr-FR"/>
        </w:rPr>
        <w:t>exercera désormais des activités en Suisse</w:t>
      </w:r>
    </w:p>
    <w:p w14:paraId="01300983" w14:textId="40C05A0F" w:rsidR="005D51E4" w:rsidRPr="007E6D37" w:rsidRDefault="005D51E4" w:rsidP="005D51E4">
      <w:pPr>
        <w:pStyle w:val="NormalWeb"/>
        <w:rPr>
          <w:rFonts w:ascii="Arial" w:hAnsi="Arial" w:cs="Arial"/>
          <w:b/>
          <w:color w:val="000000" w:themeColor="text1"/>
          <w:sz w:val="22"/>
          <w:szCs w:val="22"/>
        </w:rPr>
      </w:pPr>
      <w:r>
        <w:rPr>
          <w:rFonts w:ascii="Arial" w:hAnsi="Arial"/>
          <w:b/>
          <w:color w:val="000000" w:themeColor="text1"/>
          <w:sz w:val="22"/>
        </w:rPr>
        <w:t xml:space="preserve">. </w:t>
      </w:r>
    </w:p>
    <w:p w14:paraId="2AE990A0" w14:textId="77777777" w:rsidR="005D51E4" w:rsidRPr="00DB3592" w:rsidRDefault="00A86EF9" w:rsidP="005D51E4">
      <w:pPr>
        <w:pStyle w:val="NormalWeb"/>
        <w:rPr>
          <w:rFonts w:ascii="Arial" w:hAnsi="Arial" w:cs="Arial"/>
          <w:b/>
          <w:sz w:val="22"/>
          <w:szCs w:val="22"/>
        </w:rPr>
      </w:pPr>
      <w:r>
        <w:rPr>
          <w:rFonts w:ascii="Arial" w:hAnsi="Arial"/>
          <w:b/>
          <w:sz w:val="22"/>
        </w:rPr>
        <w:t>Zurich, le 6 </w:t>
      </w:r>
      <w:r w:rsidR="005D51E4">
        <w:rPr>
          <w:rFonts w:ascii="Arial" w:hAnsi="Arial"/>
          <w:b/>
          <w:sz w:val="22"/>
        </w:rPr>
        <w:t>novembre 2018</w:t>
      </w:r>
    </w:p>
    <w:p w14:paraId="5D5E2024" w14:textId="092BCD19" w:rsidR="00C94817" w:rsidRPr="00586E72" w:rsidRDefault="005D51E4" w:rsidP="00A979DE">
      <w:pPr>
        <w:pStyle w:val="NormalWeb"/>
        <w:rPr>
          <w:rFonts w:ascii="Arial" w:hAnsi="Arial"/>
          <w:sz w:val="22"/>
        </w:rPr>
      </w:pPr>
      <w:r>
        <w:rPr>
          <w:rFonts w:ascii="Arial" w:hAnsi="Arial"/>
          <w:sz w:val="22"/>
        </w:rPr>
        <w:t xml:space="preserve">Le siège de plus305 se trouve à Miami </w:t>
      </w:r>
      <w:r w:rsidR="00443EAE">
        <w:rPr>
          <w:rFonts w:ascii="Arial" w:hAnsi="Arial"/>
          <w:sz w:val="22"/>
        </w:rPr>
        <w:t xml:space="preserve">aux </w:t>
      </w:r>
      <w:r>
        <w:rPr>
          <w:rFonts w:ascii="Arial" w:hAnsi="Arial"/>
          <w:sz w:val="22"/>
        </w:rPr>
        <w:t>États-Unis, dans le Design District. L’agence compte parmi ses clients notamment le Real Madrid, Banco Santander, AirEuropa et Viacom (MTV, Comedy Central</w:t>
      </w:r>
      <w:r w:rsidR="004F4F7E">
        <w:rPr>
          <w:rFonts w:ascii="Arial" w:hAnsi="Arial"/>
          <w:sz w:val="22"/>
        </w:rPr>
        <w:t>,</w:t>
      </w:r>
      <w:r>
        <w:rPr>
          <w:rFonts w:ascii="Arial" w:hAnsi="Arial"/>
          <w:sz w:val="22"/>
        </w:rPr>
        <w:t xml:space="preserve"> etc.). L’agence</w:t>
      </w:r>
      <w:r w:rsidRPr="00586E72">
        <w:rPr>
          <w:rFonts w:ascii="Arial" w:hAnsi="Arial"/>
          <w:sz w:val="22"/>
        </w:rPr>
        <w:t xml:space="preserve"> plus305 a été fondée en 2014 </w:t>
      </w:r>
      <w:r>
        <w:rPr>
          <w:rFonts w:ascii="Arial" w:hAnsi="Arial"/>
          <w:sz w:val="22"/>
        </w:rPr>
        <w:t xml:space="preserve">par Alberto </w:t>
      </w:r>
      <w:proofErr w:type="spellStart"/>
      <w:r>
        <w:rPr>
          <w:rFonts w:ascii="Arial" w:hAnsi="Arial"/>
          <w:sz w:val="22"/>
        </w:rPr>
        <w:t>Jaen</w:t>
      </w:r>
      <w:proofErr w:type="spellEnd"/>
      <w:r w:rsidRPr="00586E72">
        <w:rPr>
          <w:rFonts w:ascii="Arial" w:hAnsi="Arial"/>
          <w:sz w:val="22"/>
        </w:rPr>
        <w:t xml:space="preserve">, </w:t>
      </w:r>
      <w:r w:rsidR="00586E72" w:rsidRPr="00586E72">
        <w:rPr>
          <w:rFonts w:ascii="Arial" w:hAnsi="Arial"/>
          <w:sz w:val="22"/>
        </w:rPr>
        <w:t>directeur de la création </w:t>
      </w:r>
      <w:r w:rsidR="004F4F7E">
        <w:rPr>
          <w:rFonts w:ascii="Arial" w:hAnsi="Arial"/>
          <w:sz w:val="22"/>
        </w:rPr>
        <w:t xml:space="preserve">originaire de Madrid </w:t>
      </w:r>
      <w:r>
        <w:rPr>
          <w:rFonts w:ascii="Arial" w:hAnsi="Arial"/>
          <w:sz w:val="22"/>
        </w:rPr>
        <w:t xml:space="preserve">plusieurs fois </w:t>
      </w:r>
      <w:r w:rsidR="00A86EF9">
        <w:rPr>
          <w:rFonts w:ascii="Arial" w:hAnsi="Arial"/>
          <w:sz w:val="22"/>
        </w:rPr>
        <w:t>primé</w:t>
      </w:r>
      <w:r>
        <w:rPr>
          <w:rFonts w:ascii="Arial" w:hAnsi="Arial"/>
          <w:sz w:val="22"/>
        </w:rPr>
        <w:t>.</w:t>
      </w:r>
    </w:p>
    <w:p w14:paraId="7F03FE7F" w14:textId="45C1C55A" w:rsidR="00681307" w:rsidRPr="00DB3592" w:rsidRDefault="00C94817" w:rsidP="00096462">
      <w:pPr>
        <w:pStyle w:val="NormalWeb"/>
        <w:rPr>
          <w:rFonts w:ascii="Arial" w:hAnsi="Arial" w:cs="Arial"/>
          <w:sz w:val="22"/>
          <w:szCs w:val="22"/>
        </w:rPr>
      </w:pPr>
      <w:r>
        <w:rPr>
          <w:rFonts w:ascii="Arial" w:hAnsi="Arial"/>
          <w:sz w:val="22"/>
        </w:rPr>
        <w:t>Après l’ouverture d’une filiale à Madrid, plus305</w:t>
      </w:r>
      <w:r w:rsidR="00586E72">
        <w:t xml:space="preserve"> </w:t>
      </w:r>
      <w:r w:rsidR="00586E72" w:rsidRPr="00586E72">
        <w:rPr>
          <w:rFonts w:ascii="Arial" w:hAnsi="Arial"/>
          <w:sz w:val="22"/>
        </w:rPr>
        <w:t>s’implantera à Zurich</w:t>
      </w:r>
      <w:r w:rsidR="00586E72" w:rsidDel="00586E72">
        <w:rPr>
          <w:rFonts w:ascii="Arial" w:hAnsi="Arial"/>
          <w:sz w:val="22"/>
        </w:rPr>
        <w:t xml:space="preserve"> </w:t>
      </w:r>
      <w:r>
        <w:rPr>
          <w:rFonts w:ascii="Arial" w:hAnsi="Arial"/>
          <w:sz w:val="22"/>
        </w:rPr>
        <w:t>en novembre</w:t>
      </w:r>
      <w:r w:rsidR="00475913">
        <w:rPr>
          <w:rFonts w:ascii="Arial" w:hAnsi="Arial"/>
          <w:sz w:val="22"/>
        </w:rPr>
        <w:t> </w:t>
      </w:r>
      <w:r>
        <w:rPr>
          <w:rFonts w:ascii="Arial" w:hAnsi="Arial"/>
          <w:sz w:val="22"/>
        </w:rPr>
        <w:t xml:space="preserve">2018, ville d’où est originaire la partenaire suisse Nadja-Timea Scherrer. L’agence </w:t>
      </w:r>
      <w:r w:rsidR="00A86EF9">
        <w:rPr>
          <w:rFonts w:ascii="Arial" w:hAnsi="Arial"/>
          <w:sz w:val="22"/>
        </w:rPr>
        <w:t>s’</w:t>
      </w:r>
      <w:r>
        <w:rPr>
          <w:rFonts w:ascii="Arial" w:hAnsi="Arial"/>
          <w:sz w:val="22"/>
        </w:rPr>
        <w:t>est spécialisée dans</w:t>
      </w:r>
      <w:r w:rsidR="00A86EF9">
        <w:rPr>
          <w:rFonts w:ascii="Arial" w:hAnsi="Arial"/>
          <w:sz w:val="22"/>
        </w:rPr>
        <w:t xml:space="preserve"> la réalisation</w:t>
      </w:r>
      <w:r>
        <w:rPr>
          <w:rFonts w:ascii="Arial" w:hAnsi="Arial"/>
          <w:sz w:val="22"/>
        </w:rPr>
        <w:t xml:space="preserve"> de projets dans le domaine de la responsabilité sociale des entreprises (RSE)</w:t>
      </w:r>
      <w:r w:rsidR="00A86EF9">
        <w:rPr>
          <w:rFonts w:ascii="Arial" w:hAnsi="Arial"/>
          <w:sz w:val="22"/>
        </w:rPr>
        <w:t>.</w:t>
      </w:r>
      <w:r>
        <w:rPr>
          <w:rFonts w:ascii="Arial" w:hAnsi="Arial"/>
          <w:sz w:val="22"/>
        </w:rPr>
        <w:t xml:space="preserve"> </w:t>
      </w:r>
    </w:p>
    <w:p w14:paraId="57474892" w14:textId="60900B69" w:rsidR="00096462" w:rsidRPr="00586E72" w:rsidRDefault="00C94817" w:rsidP="00A979DE">
      <w:pPr>
        <w:pStyle w:val="NormalWeb"/>
        <w:rPr>
          <w:rFonts w:ascii="Arial" w:hAnsi="Arial"/>
          <w:sz w:val="22"/>
        </w:rPr>
      </w:pPr>
      <w:r>
        <w:rPr>
          <w:rFonts w:ascii="Arial" w:hAnsi="Arial"/>
          <w:sz w:val="22"/>
        </w:rPr>
        <w:t>La Suisse est un marché qui tombe sous le sens pour plus305, pas uniquement en raison de la longue tradition humanitaire de ce pays. «</w:t>
      </w:r>
      <w:r w:rsidR="00A86EF9">
        <w:rPr>
          <w:rFonts w:ascii="Arial" w:hAnsi="Arial"/>
          <w:sz w:val="22"/>
        </w:rPr>
        <w:t> </w:t>
      </w:r>
      <w:r>
        <w:rPr>
          <w:rFonts w:ascii="Arial" w:hAnsi="Arial"/>
          <w:sz w:val="22"/>
        </w:rPr>
        <w:t xml:space="preserve">Pour nous, il était évident que </w:t>
      </w:r>
      <w:r w:rsidR="00CB7F2D">
        <w:rPr>
          <w:rFonts w:ascii="Arial" w:hAnsi="Arial"/>
          <w:sz w:val="22"/>
        </w:rPr>
        <w:t xml:space="preserve">nous </w:t>
      </w:r>
      <w:r>
        <w:rPr>
          <w:rFonts w:ascii="Arial" w:hAnsi="Arial"/>
          <w:sz w:val="22"/>
        </w:rPr>
        <w:t xml:space="preserve">allions devoir un jour étendre nos activités à la Suisse. Les entreprises suisses sont </w:t>
      </w:r>
      <w:r w:rsidR="00220782">
        <w:rPr>
          <w:rFonts w:ascii="Arial" w:hAnsi="Arial"/>
          <w:sz w:val="22"/>
        </w:rPr>
        <w:t xml:space="preserve">pour la plus part </w:t>
      </w:r>
      <w:r>
        <w:rPr>
          <w:rFonts w:ascii="Arial" w:hAnsi="Arial"/>
          <w:sz w:val="22"/>
        </w:rPr>
        <w:t>conscientes de leur responsabilité sociétale et environnementale et ont reconnu l’importance de la RSE »,</w:t>
      </w:r>
      <w:r w:rsidR="00475913">
        <w:rPr>
          <w:rFonts w:ascii="Arial" w:hAnsi="Arial"/>
          <w:sz w:val="22"/>
        </w:rPr>
        <w:t xml:space="preserve"> explique Nadja Timea-Scherrer,</w:t>
      </w:r>
      <w:r>
        <w:rPr>
          <w:rFonts w:ascii="Arial" w:hAnsi="Arial"/>
          <w:sz w:val="22"/>
        </w:rPr>
        <w:t xml:space="preserve"> spécialiste de la stratégie globale chez plus305.</w:t>
      </w:r>
      <w:r>
        <w:rPr>
          <w:rFonts w:ascii="Arial" w:hAnsi="Arial"/>
          <w:color w:val="000000" w:themeColor="text1"/>
          <w:sz w:val="22"/>
        </w:rPr>
        <w:t xml:space="preserve"> De nombreuses entreprises communiquent </w:t>
      </w:r>
      <w:r w:rsidR="00A86EF9">
        <w:rPr>
          <w:rFonts w:ascii="Arial" w:hAnsi="Arial"/>
          <w:color w:val="000000" w:themeColor="text1"/>
          <w:sz w:val="22"/>
        </w:rPr>
        <w:t>également</w:t>
      </w:r>
      <w:r>
        <w:rPr>
          <w:rFonts w:ascii="Arial" w:hAnsi="Arial"/>
          <w:color w:val="000000" w:themeColor="text1"/>
          <w:sz w:val="22"/>
        </w:rPr>
        <w:t xml:space="preserve"> à travers leur</w:t>
      </w:r>
      <w:r w:rsidR="00A86EF9">
        <w:rPr>
          <w:rFonts w:ascii="Arial" w:hAnsi="Arial"/>
          <w:color w:val="000000" w:themeColor="text1"/>
          <w:sz w:val="22"/>
        </w:rPr>
        <w:t>s</w:t>
      </w:r>
      <w:r>
        <w:rPr>
          <w:rFonts w:ascii="Arial" w:hAnsi="Arial"/>
          <w:color w:val="000000" w:themeColor="text1"/>
          <w:sz w:val="22"/>
        </w:rPr>
        <w:t xml:space="preserve"> projets RSE, mais ce domaine recèle encore un grand potentiel</w:t>
      </w:r>
      <w:r w:rsidR="009D7039">
        <w:rPr>
          <w:rFonts w:ascii="Arial" w:hAnsi="Arial"/>
          <w:color w:val="000000" w:themeColor="text1"/>
          <w:sz w:val="22"/>
        </w:rPr>
        <w:t xml:space="preserve"> »</w:t>
      </w:r>
      <w:r>
        <w:rPr>
          <w:rFonts w:ascii="Arial" w:hAnsi="Arial"/>
          <w:color w:val="000000" w:themeColor="text1"/>
          <w:sz w:val="22"/>
        </w:rPr>
        <w:t xml:space="preserve">, poursuit Nadja </w:t>
      </w:r>
      <w:proofErr w:type="spellStart"/>
      <w:r>
        <w:rPr>
          <w:rFonts w:ascii="Arial" w:hAnsi="Arial"/>
          <w:color w:val="000000" w:themeColor="text1"/>
          <w:sz w:val="22"/>
        </w:rPr>
        <w:t>Timea</w:t>
      </w:r>
      <w:proofErr w:type="spellEnd"/>
      <w:r>
        <w:rPr>
          <w:rFonts w:ascii="Arial" w:hAnsi="Arial"/>
          <w:color w:val="000000" w:themeColor="text1"/>
          <w:sz w:val="22"/>
        </w:rPr>
        <w:t xml:space="preserve">-Scherrer. </w:t>
      </w:r>
      <w:r>
        <w:rPr>
          <w:rFonts w:ascii="Arial" w:hAnsi="Arial"/>
          <w:sz w:val="22"/>
        </w:rPr>
        <w:t xml:space="preserve">« Comme dans la communication traditionnelle, la communication </w:t>
      </w:r>
      <w:r w:rsidR="00CB7F2D">
        <w:rPr>
          <w:rFonts w:ascii="Arial" w:hAnsi="Arial"/>
          <w:sz w:val="22"/>
        </w:rPr>
        <w:t xml:space="preserve">sur des projets ou des </w:t>
      </w:r>
      <w:r>
        <w:rPr>
          <w:rFonts w:ascii="Arial" w:hAnsi="Arial"/>
          <w:sz w:val="22"/>
        </w:rPr>
        <w:t xml:space="preserve">activités en lien avec la RSE exige une bonne planification. Il faut également régulièrement rappeler aux parties prenantes les </w:t>
      </w:r>
      <w:r w:rsidR="00A86EF9">
        <w:rPr>
          <w:rFonts w:ascii="Arial" w:hAnsi="Arial"/>
          <w:sz w:val="22"/>
        </w:rPr>
        <w:t>bonnes actions accomplies par l’</w:t>
      </w:r>
      <w:r>
        <w:rPr>
          <w:rFonts w:ascii="Arial" w:hAnsi="Arial"/>
          <w:sz w:val="22"/>
        </w:rPr>
        <w:t xml:space="preserve">entreprise pour que cela se répercute sur la fidélité des consommateurs et sur les chiffres.» En effet, les consommateurs d’aujourd’hui souhaitent pouvoir s’identifier aux marques qu’ils achètent. Si ces marques ne reflètent pas les mêmes valeurs que celles prônées par les consommateurs, la fidélité et la confiance de ces derniers diminuent. Cela vaut aussi pour le secteur B2B. De plus, les activités RSE qui soutiennent judicieusement l’activité de l’entreprise contribuent à renforcer l’innovation et sont </w:t>
      </w:r>
      <w:r w:rsidR="00A86EF9">
        <w:rPr>
          <w:rFonts w:ascii="Arial" w:hAnsi="Arial"/>
          <w:sz w:val="22"/>
        </w:rPr>
        <w:t xml:space="preserve">aussi </w:t>
      </w:r>
      <w:r>
        <w:rPr>
          <w:rFonts w:ascii="Arial" w:hAnsi="Arial"/>
          <w:sz w:val="22"/>
        </w:rPr>
        <w:t xml:space="preserve">un critère de décision important pour de nouveaux collaborateurs potentiels dans le choix de leur futur employeur. </w:t>
      </w:r>
    </w:p>
    <w:p w14:paraId="64B7DB62" w14:textId="58305331" w:rsidR="00681307" w:rsidRPr="00586E72" w:rsidRDefault="00EE4712" w:rsidP="00F87D64">
      <w:pPr>
        <w:pStyle w:val="NormalWeb"/>
        <w:rPr>
          <w:rFonts w:ascii="Arial" w:hAnsi="Arial"/>
          <w:sz w:val="22"/>
        </w:rPr>
      </w:pPr>
      <w:r>
        <w:rPr>
          <w:rFonts w:ascii="Arial" w:hAnsi="Arial"/>
          <w:sz w:val="22"/>
        </w:rPr>
        <w:t>plus305 aide les entreprises</w:t>
      </w:r>
      <w:r w:rsidR="00220782">
        <w:rPr>
          <w:rFonts w:ascii="Arial" w:hAnsi="Arial"/>
          <w:sz w:val="22"/>
        </w:rPr>
        <w:t>, marques, ONG et fondations</w:t>
      </w:r>
      <w:r>
        <w:rPr>
          <w:rFonts w:ascii="Arial" w:hAnsi="Arial"/>
          <w:sz w:val="22"/>
        </w:rPr>
        <w:t xml:space="preserve"> à accomplir de bonnes actions de manière créative et intelligente et à communiquer habilement à ce sujet</w:t>
      </w:r>
      <w:r w:rsidR="00586E72" w:rsidRPr="00586E72">
        <w:rPr>
          <w:rFonts w:ascii="Arial" w:hAnsi="Arial"/>
          <w:sz w:val="22"/>
        </w:rPr>
        <w:t xml:space="preserve"> à l’échelle globale</w:t>
      </w:r>
      <w:r>
        <w:rPr>
          <w:rFonts w:ascii="Arial" w:hAnsi="Arial"/>
          <w:sz w:val="22"/>
        </w:rPr>
        <w:t xml:space="preserve">. Grâce à des relations étroites avec des organisations non gouvernementales (ONG), mais aussi avec des entreprises du secteur privé, l’agence dispose d’un réseau exceptionnel et de partenariats stratégiques qui lui permettront d’apporter un conseil de qualité à ses clients suisses. </w:t>
      </w:r>
    </w:p>
    <w:p w14:paraId="7C683057" w14:textId="77777777" w:rsidR="00DB3592" w:rsidRPr="00B94BF3" w:rsidRDefault="00DB3592" w:rsidP="00DB3592">
      <w:pPr>
        <w:pStyle w:val="NormalWeb"/>
        <w:spacing w:before="0" w:beforeAutospacing="0" w:after="0" w:afterAutospacing="0"/>
        <w:rPr>
          <w:rFonts w:ascii="Arial" w:hAnsi="Arial" w:cs="Arial"/>
          <w:sz w:val="22"/>
          <w:szCs w:val="22"/>
        </w:rPr>
      </w:pPr>
      <w:r>
        <w:rPr>
          <w:rFonts w:ascii="Arial" w:hAnsi="Arial"/>
          <w:sz w:val="22"/>
        </w:rPr>
        <w:t xml:space="preserve">Contact: </w:t>
      </w:r>
      <w:r>
        <w:rPr>
          <w:rFonts w:ascii="Arial" w:hAnsi="Arial" w:cs="Arial"/>
          <w:sz w:val="22"/>
          <w:szCs w:val="22"/>
        </w:rPr>
        <w:br/>
      </w:r>
      <w:r w:rsidRPr="00B94BF3">
        <w:rPr>
          <w:rFonts w:ascii="Arial" w:hAnsi="Arial"/>
          <w:b/>
          <w:sz w:val="22"/>
        </w:rPr>
        <w:t>plus305</w:t>
      </w:r>
      <w:r w:rsidRPr="00B94BF3">
        <w:rPr>
          <w:rFonts w:ascii="Arial" w:hAnsi="Arial" w:cs="Arial"/>
          <w:b/>
          <w:sz w:val="22"/>
          <w:szCs w:val="22"/>
        </w:rPr>
        <w:br/>
      </w:r>
      <w:r w:rsidRPr="00B94BF3">
        <w:rPr>
          <w:rFonts w:ascii="Arial" w:hAnsi="Arial"/>
          <w:sz w:val="22"/>
        </w:rPr>
        <w:t>Nadja Scherrer</w:t>
      </w:r>
    </w:p>
    <w:p w14:paraId="44136F78" w14:textId="77777777" w:rsidR="00DB3592" w:rsidRPr="00B94BF3" w:rsidRDefault="00B5523E" w:rsidP="00DB3592">
      <w:pPr>
        <w:rPr>
          <w:rFonts w:ascii="Arial" w:hAnsi="Arial" w:cs="Arial"/>
          <w:sz w:val="22"/>
          <w:szCs w:val="22"/>
        </w:rPr>
      </w:pPr>
      <w:hyperlink r:id="rId6">
        <w:r w:rsidR="00164334" w:rsidRPr="00B94BF3">
          <w:rPr>
            <w:rStyle w:val="Hyperlink"/>
            <w:rFonts w:ascii="Arial" w:hAnsi="Arial"/>
            <w:color w:val="auto"/>
            <w:sz w:val="22"/>
          </w:rPr>
          <w:t>nadja@plus305.com</w:t>
        </w:r>
      </w:hyperlink>
      <w:r w:rsidR="00164334" w:rsidRPr="00B94BF3">
        <w:rPr>
          <w:rFonts w:ascii="Arial" w:hAnsi="Arial"/>
          <w:sz w:val="22"/>
        </w:rPr>
        <w:t xml:space="preserve"> </w:t>
      </w:r>
    </w:p>
    <w:p w14:paraId="38A81DCB" w14:textId="77777777" w:rsidR="00DB3592" w:rsidRPr="00B94BF3" w:rsidRDefault="00DB3592" w:rsidP="00DB3592">
      <w:pPr>
        <w:rPr>
          <w:rFonts w:ascii="Arial" w:hAnsi="Arial" w:cs="Arial"/>
          <w:sz w:val="22"/>
          <w:szCs w:val="22"/>
          <w:lang w:val="en-US"/>
        </w:rPr>
      </w:pPr>
      <w:r w:rsidRPr="00B94BF3">
        <w:rPr>
          <w:rFonts w:ascii="Arial" w:hAnsi="Arial"/>
          <w:sz w:val="22"/>
          <w:lang w:val="en-US"/>
        </w:rPr>
        <w:t>+1 305-922-1262</w:t>
      </w:r>
    </w:p>
    <w:p w14:paraId="248BCE5D" w14:textId="77777777" w:rsidR="00C814DD" w:rsidRPr="00B94BF3" w:rsidRDefault="00B5523E" w:rsidP="00DB3592">
      <w:pPr>
        <w:rPr>
          <w:rFonts w:ascii="Arial" w:hAnsi="Arial" w:cs="Arial"/>
          <w:sz w:val="22"/>
          <w:szCs w:val="22"/>
          <w:lang w:val="en-US"/>
        </w:rPr>
      </w:pPr>
      <w:hyperlink r:id="rId7">
        <w:r w:rsidR="00164334" w:rsidRPr="00B94BF3">
          <w:rPr>
            <w:rStyle w:val="Hyperlink"/>
            <w:rFonts w:ascii="Arial" w:hAnsi="Arial"/>
            <w:color w:val="auto"/>
            <w:sz w:val="22"/>
            <w:lang w:val="en-US"/>
          </w:rPr>
          <w:t>www.plus305.com</w:t>
        </w:r>
      </w:hyperlink>
    </w:p>
    <w:p w14:paraId="2278828E" w14:textId="77777777" w:rsidR="00646C8E" w:rsidRPr="009C5B3D" w:rsidRDefault="00646C8E" w:rsidP="00646C8E">
      <w:pPr>
        <w:pStyle w:val="NormalWeb"/>
        <w:rPr>
          <w:rFonts w:ascii="Arial" w:hAnsi="Arial" w:cs="Arial"/>
          <w:sz w:val="22"/>
          <w:szCs w:val="22"/>
          <w:lang w:val="en-US"/>
        </w:rPr>
      </w:pPr>
      <w:r w:rsidRPr="00B94BF3">
        <w:rPr>
          <w:rFonts w:ascii="Arial" w:hAnsi="Arial"/>
          <w:sz w:val="22"/>
          <w:lang w:val="en-US"/>
        </w:rPr>
        <w:t xml:space="preserve">Instagram: </w:t>
      </w:r>
      <w:hyperlink r:id="rId8">
        <w:r w:rsidRPr="00B94BF3">
          <w:rPr>
            <w:rStyle w:val="Hyperlink"/>
            <w:rFonts w:ascii="Arial" w:hAnsi="Arial"/>
            <w:color w:val="auto"/>
            <w:sz w:val="22"/>
            <w:lang w:val="en-US"/>
          </w:rPr>
          <w:t>https://www.instagram.com/plus305/</w:t>
        </w:r>
      </w:hyperlink>
      <w:r w:rsidRPr="00B94BF3">
        <w:rPr>
          <w:rFonts w:ascii="Arial" w:hAnsi="Arial"/>
          <w:sz w:val="22"/>
          <w:lang w:val="en-US"/>
        </w:rPr>
        <w:t xml:space="preserve"> </w:t>
      </w:r>
      <w:r w:rsidRPr="00B94BF3">
        <w:rPr>
          <w:rFonts w:ascii="Arial" w:hAnsi="Arial" w:cs="Arial"/>
          <w:sz w:val="22"/>
          <w:szCs w:val="22"/>
          <w:lang w:val="en-US"/>
        </w:rPr>
        <w:br/>
      </w:r>
      <w:r w:rsidRPr="00B94BF3">
        <w:rPr>
          <w:rFonts w:ascii="Arial" w:hAnsi="Arial"/>
          <w:sz w:val="22"/>
          <w:lang w:val="en-US"/>
        </w:rPr>
        <w:t xml:space="preserve">Facebook: </w:t>
      </w:r>
      <w:hyperlink r:id="rId9">
        <w:r w:rsidRPr="00B94BF3">
          <w:rPr>
            <w:rStyle w:val="Hyperlink"/>
            <w:rFonts w:ascii="Arial" w:hAnsi="Arial"/>
            <w:color w:val="auto"/>
            <w:sz w:val="22"/>
            <w:lang w:val="en-US"/>
          </w:rPr>
          <w:t>https://www.facebook.com/Plus-305-381214292071730/</w:t>
        </w:r>
      </w:hyperlink>
      <w:r w:rsidRPr="00B94BF3">
        <w:rPr>
          <w:rFonts w:ascii="Arial" w:hAnsi="Arial"/>
          <w:sz w:val="22"/>
          <w:lang w:val="en-US"/>
        </w:rPr>
        <w:t xml:space="preserve"> </w:t>
      </w:r>
      <w:r w:rsidRPr="00B94BF3">
        <w:rPr>
          <w:rFonts w:ascii="Arial" w:hAnsi="Arial" w:cs="Arial"/>
          <w:sz w:val="22"/>
          <w:szCs w:val="22"/>
          <w:lang w:val="en-US"/>
        </w:rPr>
        <w:br/>
      </w:r>
      <w:proofErr w:type="spellStart"/>
      <w:r w:rsidRPr="00B94BF3">
        <w:rPr>
          <w:rFonts w:ascii="Arial" w:hAnsi="Arial"/>
          <w:sz w:val="22"/>
          <w:lang w:val="en-US"/>
        </w:rPr>
        <w:t>Linkedin</w:t>
      </w:r>
      <w:proofErr w:type="spellEnd"/>
      <w:r w:rsidRPr="00B94BF3">
        <w:rPr>
          <w:rFonts w:ascii="Arial" w:hAnsi="Arial"/>
          <w:sz w:val="22"/>
          <w:lang w:val="en-US"/>
        </w:rPr>
        <w:t xml:space="preserve">: </w:t>
      </w:r>
      <w:hyperlink r:id="rId10">
        <w:r w:rsidRPr="00B94BF3">
          <w:rPr>
            <w:rStyle w:val="Hyperlink"/>
            <w:rFonts w:ascii="Arial" w:hAnsi="Arial"/>
            <w:color w:val="auto"/>
            <w:sz w:val="22"/>
            <w:lang w:val="en-US"/>
          </w:rPr>
          <w:t>https://www.linkedin.com/company/plus305/</w:t>
        </w:r>
      </w:hyperlink>
      <w:r w:rsidRPr="009C5B3D">
        <w:rPr>
          <w:rFonts w:ascii="Arial" w:hAnsi="Arial"/>
          <w:sz w:val="22"/>
          <w:lang w:val="en-US"/>
        </w:rPr>
        <w:t xml:space="preserve"> </w:t>
      </w:r>
    </w:p>
    <w:p w14:paraId="043540FB" w14:textId="57E88534" w:rsidR="00646C8E" w:rsidRPr="00586E72" w:rsidRDefault="00646C8E" w:rsidP="00DB3592">
      <w:pPr>
        <w:shd w:val="clear" w:color="auto" w:fill="FFFFFF"/>
        <w:outlineLvl w:val="0"/>
      </w:pPr>
      <w:r>
        <w:rPr>
          <w:rFonts w:ascii="Arial" w:hAnsi="Arial"/>
          <w:b/>
          <w:sz w:val="22"/>
        </w:rPr>
        <w:lastRenderedPageBreak/>
        <w:t>À propos de plus305</w:t>
      </w:r>
      <w:r>
        <w:rPr>
          <w:rFonts w:ascii="Arial" w:hAnsi="Arial" w:cs="Arial"/>
          <w:b/>
          <w:sz w:val="22"/>
          <w:szCs w:val="22"/>
        </w:rPr>
        <w:br/>
      </w:r>
      <w:r>
        <w:rPr>
          <w:rFonts w:ascii="Arial" w:hAnsi="Arial"/>
          <w:sz w:val="22"/>
        </w:rPr>
        <w:t>L’ag</w:t>
      </w:r>
      <w:r w:rsidR="00A86EF9">
        <w:rPr>
          <w:rFonts w:ascii="Arial" w:hAnsi="Arial"/>
          <w:sz w:val="22"/>
        </w:rPr>
        <w:t xml:space="preserve">ence publicitaire fondée par </w:t>
      </w:r>
      <w:r>
        <w:rPr>
          <w:rFonts w:ascii="Arial" w:hAnsi="Arial"/>
          <w:sz w:val="22"/>
        </w:rPr>
        <w:t xml:space="preserve">Alberto </w:t>
      </w:r>
      <w:proofErr w:type="spellStart"/>
      <w:r>
        <w:rPr>
          <w:rFonts w:ascii="Arial" w:hAnsi="Arial"/>
          <w:sz w:val="22"/>
        </w:rPr>
        <w:t>Jaen</w:t>
      </w:r>
      <w:proofErr w:type="spellEnd"/>
      <w:r>
        <w:rPr>
          <w:rFonts w:ascii="Arial" w:hAnsi="Arial"/>
          <w:sz w:val="22"/>
        </w:rPr>
        <w:t xml:space="preserve">, </w:t>
      </w:r>
      <w:r w:rsidR="00A86EF9">
        <w:rPr>
          <w:rFonts w:ascii="Arial" w:hAnsi="Arial"/>
          <w:sz w:val="22"/>
        </w:rPr>
        <w:t xml:space="preserve">directeur </w:t>
      </w:r>
      <w:r w:rsidR="00EB10AC">
        <w:rPr>
          <w:rFonts w:ascii="Arial" w:hAnsi="Arial"/>
          <w:sz w:val="22"/>
        </w:rPr>
        <w:t xml:space="preserve">de la création </w:t>
      </w:r>
      <w:r>
        <w:rPr>
          <w:rFonts w:ascii="Arial" w:hAnsi="Arial"/>
          <w:sz w:val="22"/>
        </w:rPr>
        <w:t>originaire de Madrid</w:t>
      </w:r>
      <w:r w:rsidR="00A86EF9">
        <w:rPr>
          <w:rFonts w:ascii="Arial" w:hAnsi="Arial"/>
          <w:sz w:val="22"/>
        </w:rPr>
        <w:t xml:space="preserve"> plusieurs fois primé</w:t>
      </w:r>
      <w:r>
        <w:rPr>
          <w:rFonts w:ascii="Arial" w:hAnsi="Arial"/>
          <w:sz w:val="22"/>
        </w:rPr>
        <w:t xml:space="preserve">, et sa partenaire suisse Nadja-Timea Scherrer, </w:t>
      </w:r>
      <w:r w:rsidR="00CB7F2D">
        <w:rPr>
          <w:rFonts w:ascii="Arial" w:hAnsi="Arial"/>
          <w:sz w:val="22"/>
        </w:rPr>
        <w:t>a son siège</w:t>
      </w:r>
      <w:r>
        <w:rPr>
          <w:rFonts w:ascii="Arial" w:hAnsi="Arial"/>
          <w:sz w:val="22"/>
        </w:rPr>
        <w:t xml:space="preserve"> à Miami, dans le quartier innovant du Design District</w:t>
      </w:r>
      <w:r w:rsidR="003F2729">
        <w:rPr>
          <w:rFonts w:ascii="Arial" w:hAnsi="Arial"/>
          <w:sz w:val="22"/>
        </w:rPr>
        <w:t xml:space="preserve">. </w:t>
      </w:r>
      <w:r w:rsidR="003F2729" w:rsidRPr="00586E72">
        <w:rPr>
          <w:rFonts w:ascii="Arial" w:hAnsi="Arial"/>
          <w:sz w:val="22"/>
        </w:rPr>
        <w:t>L’agence</w:t>
      </w:r>
      <w:r w:rsidRPr="00586E72">
        <w:rPr>
          <w:rFonts w:ascii="Arial" w:hAnsi="Arial"/>
          <w:sz w:val="22"/>
        </w:rPr>
        <w:t xml:space="preserve"> </w:t>
      </w:r>
      <w:r w:rsidR="00586E72" w:rsidRPr="00586E72">
        <w:rPr>
          <w:rFonts w:ascii="Arial" w:hAnsi="Arial"/>
          <w:sz w:val="22"/>
        </w:rPr>
        <w:t>gère des activités</w:t>
      </w:r>
      <w:r w:rsidR="00586E72" w:rsidRPr="00586E72" w:rsidDel="00586E72">
        <w:rPr>
          <w:rFonts w:ascii="Arial" w:hAnsi="Arial"/>
          <w:sz w:val="22"/>
        </w:rPr>
        <w:t xml:space="preserve"> </w:t>
      </w:r>
      <w:r w:rsidRPr="00586E72">
        <w:rPr>
          <w:rFonts w:ascii="Arial" w:hAnsi="Arial"/>
          <w:sz w:val="22"/>
        </w:rPr>
        <w:t xml:space="preserve">à Zurich et à Madrid. Plus305 aide </w:t>
      </w:r>
      <w:r w:rsidR="00220782">
        <w:rPr>
          <w:rFonts w:ascii="Arial" w:hAnsi="Arial"/>
          <w:sz w:val="22"/>
        </w:rPr>
        <w:t>les entreprises, marques, ONG et fondations</w:t>
      </w:r>
      <w:r w:rsidRPr="00586E72">
        <w:rPr>
          <w:rFonts w:ascii="Arial" w:hAnsi="Arial"/>
          <w:sz w:val="22"/>
        </w:rPr>
        <w:t xml:space="preserve"> du monde entier à </w:t>
      </w:r>
      <w:r w:rsidR="00586E72" w:rsidRPr="00586E72">
        <w:rPr>
          <w:rFonts w:ascii="Arial" w:hAnsi="Arial"/>
          <w:sz w:val="22"/>
        </w:rPr>
        <w:t xml:space="preserve">accomplir des actions vertueuses avec créativité et intelligence pour renforcer leur image </w:t>
      </w:r>
      <w:r w:rsidRPr="00586E72">
        <w:rPr>
          <w:rFonts w:ascii="Arial" w:hAnsi="Arial"/>
          <w:sz w:val="22"/>
        </w:rPr>
        <w:t xml:space="preserve">à l’échelle </w:t>
      </w:r>
      <w:r w:rsidR="009A6416" w:rsidRPr="00586E72">
        <w:rPr>
          <w:rFonts w:ascii="Arial" w:hAnsi="Arial"/>
          <w:sz w:val="22"/>
        </w:rPr>
        <w:t>mondiale</w:t>
      </w:r>
      <w:r w:rsidRPr="00586E72">
        <w:rPr>
          <w:rFonts w:ascii="Arial" w:hAnsi="Arial"/>
          <w:sz w:val="22"/>
        </w:rPr>
        <w:t xml:space="preserve"> et au-delà des frontières culturelles.</w:t>
      </w:r>
      <w:r w:rsidR="00E401D2">
        <w:rPr>
          <w:rFonts w:ascii="Arial" w:hAnsi="Arial"/>
          <w:sz w:val="22"/>
        </w:rPr>
        <w:t xml:space="preserve"> </w:t>
      </w:r>
      <w:hyperlink r:id="rId11" w:history="1">
        <w:r w:rsidR="00E401D2" w:rsidRPr="00A036B6">
          <w:rPr>
            <w:rStyle w:val="Hyperlink"/>
          </w:rPr>
          <w:t>www.plus305.com</w:t>
        </w:r>
      </w:hyperlink>
    </w:p>
    <w:p w14:paraId="0A0A83ED" w14:textId="0E4B00D3" w:rsidR="00646C8E" w:rsidRPr="00DB3592" w:rsidRDefault="00646C8E" w:rsidP="00646C8E">
      <w:pPr>
        <w:rPr>
          <w:rFonts w:ascii="Arial" w:hAnsi="Arial" w:cs="Arial"/>
          <w:sz w:val="22"/>
          <w:szCs w:val="22"/>
        </w:rPr>
      </w:pPr>
      <w:bookmarkStart w:id="0" w:name="_GoBack"/>
      <w:bookmarkEnd w:id="0"/>
    </w:p>
    <w:sectPr w:rsidR="00646C8E" w:rsidRPr="00DB3592" w:rsidSect="00DB3592">
      <w:pgSz w:w="11900" w:h="16840"/>
      <w:pgMar w:top="1440"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EE1FDF" w14:textId="77777777" w:rsidR="00B5523E" w:rsidRDefault="00B5523E" w:rsidP="00A43DF1">
      <w:r>
        <w:separator/>
      </w:r>
    </w:p>
  </w:endnote>
  <w:endnote w:type="continuationSeparator" w:id="0">
    <w:p w14:paraId="43AEA1BC" w14:textId="77777777" w:rsidR="00B5523E" w:rsidRDefault="00B5523E" w:rsidP="00A43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1BDAE2" w14:textId="77777777" w:rsidR="00B5523E" w:rsidRDefault="00B5523E" w:rsidP="00A43DF1">
      <w:r>
        <w:separator/>
      </w:r>
    </w:p>
  </w:footnote>
  <w:footnote w:type="continuationSeparator" w:id="0">
    <w:p w14:paraId="3B9C2348" w14:textId="77777777" w:rsidR="00B5523E" w:rsidRDefault="00B5523E" w:rsidP="00A43D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CCF"/>
    <w:rsid w:val="0000578C"/>
    <w:rsid w:val="00006717"/>
    <w:rsid w:val="0002330A"/>
    <w:rsid w:val="00046A3D"/>
    <w:rsid w:val="00080FFD"/>
    <w:rsid w:val="00096462"/>
    <w:rsid w:val="000A5FE8"/>
    <w:rsid w:val="000C287B"/>
    <w:rsid w:val="000E527C"/>
    <w:rsid w:val="00102F97"/>
    <w:rsid w:val="00127F00"/>
    <w:rsid w:val="00132189"/>
    <w:rsid w:val="00164334"/>
    <w:rsid w:val="00174512"/>
    <w:rsid w:val="00182CF8"/>
    <w:rsid w:val="001840A3"/>
    <w:rsid w:val="001919C1"/>
    <w:rsid w:val="001A53AB"/>
    <w:rsid w:val="001A6B0C"/>
    <w:rsid w:val="001B1772"/>
    <w:rsid w:val="001E5D16"/>
    <w:rsid w:val="00220782"/>
    <w:rsid w:val="0022542C"/>
    <w:rsid w:val="00226B7F"/>
    <w:rsid w:val="00241322"/>
    <w:rsid w:val="002548F7"/>
    <w:rsid w:val="00257588"/>
    <w:rsid w:val="00257A78"/>
    <w:rsid w:val="0029555F"/>
    <w:rsid w:val="002C3FAD"/>
    <w:rsid w:val="002C61C9"/>
    <w:rsid w:val="002D0676"/>
    <w:rsid w:val="002D6417"/>
    <w:rsid w:val="002F2945"/>
    <w:rsid w:val="002F3FC7"/>
    <w:rsid w:val="00301847"/>
    <w:rsid w:val="003047F9"/>
    <w:rsid w:val="0031174D"/>
    <w:rsid w:val="003406FF"/>
    <w:rsid w:val="00360512"/>
    <w:rsid w:val="00363CF9"/>
    <w:rsid w:val="00377387"/>
    <w:rsid w:val="003972B7"/>
    <w:rsid w:val="00397512"/>
    <w:rsid w:val="003B5EB0"/>
    <w:rsid w:val="003E10B1"/>
    <w:rsid w:val="003F1709"/>
    <w:rsid w:val="003F17A5"/>
    <w:rsid w:val="003F2729"/>
    <w:rsid w:val="00401985"/>
    <w:rsid w:val="00425275"/>
    <w:rsid w:val="00441C3E"/>
    <w:rsid w:val="00443EAE"/>
    <w:rsid w:val="00445B6E"/>
    <w:rsid w:val="004541C8"/>
    <w:rsid w:val="00463F1F"/>
    <w:rsid w:val="00475913"/>
    <w:rsid w:val="00484CE6"/>
    <w:rsid w:val="00495C74"/>
    <w:rsid w:val="004C16B7"/>
    <w:rsid w:val="004F4F7E"/>
    <w:rsid w:val="005329BA"/>
    <w:rsid w:val="0053432D"/>
    <w:rsid w:val="005371C5"/>
    <w:rsid w:val="005446E8"/>
    <w:rsid w:val="0056542A"/>
    <w:rsid w:val="0057194E"/>
    <w:rsid w:val="00586E72"/>
    <w:rsid w:val="005C0F8C"/>
    <w:rsid w:val="005C6DBA"/>
    <w:rsid w:val="005D51E4"/>
    <w:rsid w:val="005F779B"/>
    <w:rsid w:val="00610C74"/>
    <w:rsid w:val="0061413B"/>
    <w:rsid w:val="00633DBB"/>
    <w:rsid w:val="00644624"/>
    <w:rsid w:val="00646C8E"/>
    <w:rsid w:val="00663866"/>
    <w:rsid w:val="00677AE7"/>
    <w:rsid w:val="00681307"/>
    <w:rsid w:val="006827A9"/>
    <w:rsid w:val="00686B28"/>
    <w:rsid w:val="006B6D74"/>
    <w:rsid w:val="006C77BF"/>
    <w:rsid w:val="006D2FD4"/>
    <w:rsid w:val="006E51B8"/>
    <w:rsid w:val="006F6F89"/>
    <w:rsid w:val="00703645"/>
    <w:rsid w:val="0070511E"/>
    <w:rsid w:val="00714A3F"/>
    <w:rsid w:val="00715E60"/>
    <w:rsid w:val="00754CB8"/>
    <w:rsid w:val="00765186"/>
    <w:rsid w:val="00772EDD"/>
    <w:rsid w:val="0079639F"/>
    <w:rsid w:val="007B6FF5"/>
    <w:rsid w:val="007C3B58"/>
    <w:rsid w:val="007E6D37"/>
    <w:rsid w:val="007E6E3A"/>
    <w:rsid w:val="007F4290"/>
    <w:rsid w:val="00800701"/>
    <w:rsid w:val="00802FBF"/>
    <w:rsid w:val="008646D8"/>
    <w:rsid w:val="00882A09"/>
    <w:rsid w:val="0088604B"/>
    <w:rsid w:val="0089053F"/>
    <w:rsid w:val="008B32A5"/>
    <w:rsid w:val="008B36B5"/>
    <w:rsid w:val="008C2740"/>
    <w:rsid w:val="008C56CC"/>
    <w:rsid w:val="008C58C3"/>
    <w:rsid w:val="008C5CE5"/>
    <w:rsid w:val="008E7FAD"/>
    <w:rsid w:val="008F1F0C"/>
    <w:rsid w:val="00915218"/>
    <w:rsid w:val="0091563B"/>
    <w:rsid w:val="009253F2"/>
    <w:rsid w:val="00946DF0"/>
    <w:rsid w:val="009849F8"/>
    <w:rsid w:val="009A6416"/>
    <w:rsid w:val="009C0D06"/>
    <w:rsid w:val="009C2768"/>
    <w:rsid w:val="009C5B3D"/>
    <w:rsid w:val="009D534C"/>
    <w:rsid w:val="009D7039"/>
    <w:rsid w:val="009F0624"/>
    <w:rsid w:val="009F6B6F"/>
    <w:rsid w:val="00A150A5"/>
    <w:rsid w:val="00A2676D"/>
    <w:rsid w:val="00A43DF1"/>
    <w:rsid w:val="00A452E6"/>
    <w:rsid w:val="00A4692B"/>
    <w:rsid w:val="00A67CCF"/>
    <w:rsid w:val="00A86EF9"/>
    <w:rsid w:val="00A979DE"/>
    <w:rsid w:val="00AA0B94"/>
    <w:rsid w:val="00AA7F0D"/>
    <w:rsid w:val="00AB1C4C"/>
    <w:rsid w:val="00AD48AB"/>
    <w:rsid w:val="00AF00CA"/>
    <w:rsid w:val="00AF2463"/>
    <w:rsid w:val="00B03B6E"/>
    <w:rsid w:val="00B5523E"/>
    <w:rsid w:val="00B77D46"/>
    <w:rsid w:val="00B861C3"/>
    <w:rsid w:val="00B94BF3"/>
    <w:rsid w:val="00B96AF0"/>
    <w:rsid w:val="00BD7108"/>
    <w:rsid w:val="00C0038F"/>
    <w:rsid w:val="00C024BE"/>
    <w:rsid w:val="00C264F8"/>
    <w:rsid w:val="00C325C5"/>
    <w:rsid w:val="00C53DA9"/>
    <w:rsid w:val="00C56430"/>
    <w:rsid w:val="00C7255F"/>
    <w:rsid w:val="00C814DD"/>
    <w:rsid w:val="00C86211"/>
    <w:rsid w:val="00C921E6"/>
    <w:rsid w:val="00C94817"/>
    <w:rsid w:val="00CA5B20"/>
    <w:rsid w:val="00CB3013"/>
    <w:rsid w:val="00CB44CD"/>
    <w:rsid w:val="00CB7F2D"/>
    <w:rsid w:val="00CE4072"/>
    <w:rsid w:val="00CE53DD"/>
    <w:rsid w:val="00D10578"/>
    <w:rsid w:val="00D21504"/>
    <w:rsid w:val="00D37786"/>
    <w:rsid w:val="00D40576"/>
    <w:rsid w:val="00D57502"/>
    <w:rsid w:val="00D6621E"/>
    <w:rsid w:val="00D77502"/>
    <w:rsid w:val="00D809A2"/>
    <w:rsid w:val="00DA224D"/>
    <w:rsid w:val="00DB3592"/>
    <w:rsid w:val="00DD7367"/>
    <w:rsid w:val="00E105FF"/>
    <w:rsid w:val="00E13EDB"/>
    <w:rsid w:val="00E25230"/>
    <w:rsid w:val="00E34AD2"/>
    <w:rsid w:val="00E401D2"/>
    <w:rsid w:val="00E53A2E"/>
    <w:rsid w:val="00E71EF9"/>
    <w:rsid w:val="00E969A9"/>
    <w:rsid w:val="00EA7216"/>
    <w:rsid w:val="00EB10AC"/>
    <w:rsid w:val="00ED1EC1"/>
    <w:rsid w:val="00ED3E8A"/>
    <w:rsid w:val="00EE4712"/>
    <w:rsid w:val="00EE7D4B"/>
    <w:rsid w:val="00EF554E"/>
    <w:rsid w:val="00F30E78"/>
    <w:rsid w:val="00F46A64"/>
    <w:rsid w:val="00F63B5F"/>
    <w:rsid w:val="00F87D64"/>
    <w:rsid w:val="00F96ED1"/>
    <w:rsid w:val="00FB52E1"/>
    <w:rsid w:val="00FE0A7C"/>
    <w:rsid w:val="00FE5F7A"/>
    <w:rsid w:val="00FE7F1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902B9"/>
  <w15:docId w15:val="{993F936F-946A-6A46-96EC-4641F7522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CH" w:eastAsia="fr-CH" w:bidi="fr-CH"/>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1E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71EF9"/>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CB3013"/>
    <w:rPr>
      <w:color w:val="0563C1" w:themeColor="hyperlink"/>
      <w:u w:val="single"/>
    </w:rPr>
  </w:style>
  <w:style w:type="paragraph" w:styleId="DocumentMap">
    <w:name w:val="Document Map"/>
    <w:basedOn w:val="Normal"/>
    <w:link w:val="DocumentMapChar"/>
    <w:uiPriority w:val="99"/>
    <w:semiHidden/>
    <w:unhideWhenUsed/>
    <w:rsid w:val="00301847"/>
    <w:rPr>
      <w:rFonts w:ascii="Times New Roman" w:hAnsi="Times New Roman" w:cs="Times New Roman"/>
    </w:rPr>
  </w:style>
  <w:style w:type="character" w:customStyle="1" w:styleId="DocumentMapChar">
    <w:name w:val="Document Map Char"/>
    <w:basedOn w:val="DefaultParagraphFont"/>
    <w:link w:val="DocumentMap"/>
    <w:uiPriority w:val="99"/>
    <w:semiHidden/>
    <w:rsid w:val="00301847"/>
    <w:rPr>
      <w:rFonts w:ascii="Times New Roman" w:hAnsi="Times New Roman" w:cs="Times New Roman"/>
      <w:lang w:val="fr-CH"/>
    </w:rPr>
  </w:style>
  <w:style w:type="paragraph" w:styleId="Header">
    <w:name w:val="header"/>
    <w:basedOn w:val="Normal"/>
    <w:link w:val="HeaderChar"/>
    <w:uiPriority w:val="99"/>
    <w:unhideWhenUsed/>
    <w:rsid w:val="00A43DF1"/>
    <w:pPr>
      <w:tabs>
        <w:tab w:val="center" w:pos="4680"/>
        <w:tab w:val="right" w:pos="9360"/>
      </w:tabs>
    </w:pPr>
  </w:style>
  <w:style w:type="character" w:customStyle="1" w:styleId="HeaderChar">
    <w:name w:val="Header Char"/>
    <w:basedOn w:val="DefaultParagraphFont"/>
    <w:link w:val="Header"/>
    <w:uiPriority w:val="99"/>
    <w:rsid w:val="00A43DF1"/>
    <w:rPr>
      <w:lang w:val="fr-CH"/>
    </w:rPr>
  </w:style>
  <w:style w:type="paragraph" w:styleId="Footer">
    <w:name w:val="footer"/>
    <w:basedOn w:val="Normal"/>
    <w:link w:val="FooterChar"/>
    <w:uiPriority w:val="99"/>
    <w:unhideWhenUsed/>
    <w:rsid w:val="00A43DF1"/>
    <w:pPr>
      <w:tabs>
        <w:tab w:val="center" w:pos="4680"/>
        <w:tab w:val="right" w:pos="9360"/>
      </w:tabs>
    </w:pPr>
  </w:style>
  <w:style w:type="character" w:customStyle="1" w:styleId="FooterChar">
    <w:name w:val="Footer Char"/>
    <w:basedOn w:val="DefaultParagraphFont"/>
    <w:link w:val="Footer"/>
    <w:uiPriority w:val="99"/>
    <w:rsid w:val="00A43DF1"/>
    <w:rPr>
      <w:lang w:val="fr-CH"/>
    </w:rPr>
  </w:style>
  <w:style w:type="character" w:styleId="CommentReference">
    <w:name w:val="annotation reference"/>
    <w:basedOn w:val="DefaultParagraphFont"/>
    <w:uiPriority w:val="99"/>
    <w:semiHidden/>
    <w:unhideWhenUsed/>
    <w:rsid w:val="00EA7216"/>
    <w:rPr>
      <w:sz w:val="18"/>
      <w:szCs w:val="18"/>
    </w:rPr>
  </w:style>
  <w:style w:type="paragraph" w:styleId="CommentText">
    <w:name w:val="annotation text"/>
    <w:basedOn w:val="Normal"/>
    <w:link w:val="CommentTextChar"/>
    <w:uiPriority w:val="99"/>
    <w:semiHidden/>
    <w:unhideWhenUsed/>
    <w:rsid w:val="00EA7216"/>
  </w:style>
  <w:style w:type="character" w:customStyle="1" w:styleId="CommentTextChar">
    <w:name w:val="Comment Text Char"/>
    <w:basedOn w:val="DefaultParagraphFont"/>
    <w:link w:val="CommentText"/>
    <w:uiPriority w:val="99"/>
    <w:semiHidden/>
    <w:rsid w:val="00EA7216"/>
    <w:rPr>
      <w:lang w:val="fr-CH"/>
    </w:rPr>
  </w:style>
  <w:style w:type="paragraph" w:styleId="CommentSubject">
    <w:name w:val="annotation subject"/>
    <w:basedOn w:val="CommentText"/>
    <w:next w:val="CommentText"/>
    <w:link w:val="CommentSubjectChar"/>
    <w:uiPriority w:val="99"/>
    <w:semiHidden/>
    <w:unhideWhenUsed/>
    <w:rsid w:val="00EA7216"/>
    <w:rPr>
      <w:b/>
      <w:bCs/>
      <w:sz w:val="20"/>
      <w:szCs w:val="20"/>
    </w:rPr>
  </w:style>
  <w:style w:type="character" w:customStyle="1" w:styleId="CommentSubjectChar">
    <w:name w:val="Comment Subject Char"/>
    <w:basedOn w:val="CommentTextChar"/>
    <w:link w:val="CommentSubject"/>
    <w:uiPriority w:val="99"/>
    <w:semiHidden/>
    <w:rsid w:val="00EA7216"/>
    <w:rPr>
      <w:b/>
      <w:bCs/>
      <w:sz w:val="20"/>
      <w:szCs w:val="20"/>
      <w:lang w:val="fr-CH"/>
    </w:rPr>
  </w:style>
  <w:style w:type="paragraph" w:styleId="BalloonText">
    <w:name w:val="Balloon Text"/>
    <w:basedOn w:val="Normal"/>
    <w:link w:val="BalloonTextChar"/>
    <w:uiPriority w:val="99"/>
    <w:semiHidden/>
    <w:unhideWhenUsed/>
    <w:rsid w:val="00EA721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A7216"/>
    <w:rPr>
      <w:rFonts w:ascii="Times New Roman" w:hAnsi="Times New Roman" w:cs="Times New Roman"/>
      <w:sz w:val="18"/>
      <w:szCs w:val="18"/>
      <w:lang w:val="fr-CH"/>
    </w:rPr>
  </w:style>
  <w:style w:type="character" w:customStyle="1" w:styleId="UnresolvedMention1">
    <w:name w:val="Unresolved Mention1"/>
    <w:basedOn w:val="DefaultParagraphFont"/>
    <w:uiPriority w:val="99"/>
    <w:rsid w:val="00C814DD"/>
    <w:rPr>
      <w:color w:val="605E5C"/>
      <w:shd w:val="clear" w:color="auto" w:fill="E1DFDD"/>
    </w:rPr>
  </w:style>
  <w:style w:type="character" w:customStyle="1" w:styleId="apple-converted-space">
    <w:name w:val="apple-converted-space"/>
    <w:basedOn w:val="DefaultParagraphFont"/>
    <w:rsid w:val="00443EAE"/>
  </w:style>
  <w:style w:type="character" w:styleId="UnresolvedMention">
    <w:name w:val="Unresolved Mention"/>
    <w:basedOn w:val="DefaultParagraphFont"/>
    <w:uiPriority w:val="99"/>
    <w:semiHidden/>
    <w:unhideWhenUsed/>
    <w:rsid w:val="00E401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169777">
      <w:bodyDiv w:val="1"/>
      <w:marLeft w:val="0"/>
      <w:marRight w:val="0"/>
      <w:marTop w:val="0"/>
      <w:marBottom w:val="0"/>
      <w:divBdr>
        <w:top w:val="none" w:sz="0" w:space="0" w:color="auto"/>
        <w:left w:val="none" w:sz="0" w:space="0" w:color="auto"/>
        <w:bottom w:val="none" w:sz="0" w:space="0" w:color="auto"/>
        <w:right w:val="none" w:sz="0" w:space="0" w:color="auto"/>
      </w:divBdr>
    </w:div>
    <w:div w:id="924068629">
      <w:bodyDiv w:val="1"/>
      <w:marLeft w:val="0"/>
      <w:marRight w:val="0"/>
      <w:marTop w:val="0"/>
      <w:marBottom w:val="0"/>
      <w:divBdr>
        <w:top w:val="none" w:sz="0" w:space="0" w:color="auto"/>
        <w:left w:val="none" w:sz="0" w:space="0" w:color="auto"/>
        <w:bottom w:val="none" w:sz="0" w:space="0" w:color="auto"/>
        <w:right w:val="none" w:sz="0" w:space="0" w:color="auto"/>
      </w:divBdr>
    </w:div>
    <w:div w:id="1665742504">
      <w:bodyDiv w:val="1"/>
      <w:marLeft w:val="0"/>
      <w:marRight w:val="0"/>
      <w:marTop w:val="0"/>
      <w:marBottom w:val="0"/>
      <w:divBdr>
        <w:top w:val="none" w:sz="0" w:space="0" w:color="auto"/>
        <w:left w:val="none" w:sz="0" w:space="0" w:color="auto"/>
        <w:bottom w:val="none" w:sz="0" w:space="0" w:color="auto"/>
        <w:right w:val="none" w:sz="0" w:space="0" w:color="auto"/>
      </w:divBdr>
      <w:divsChild>
        <w:div w:id="72048127">
          <w:marLeft w:val="0"/>
          <w:marRight w:val="0"/>
          <w:marTop w:val="0"/>
          <w:marBottom w:val="0"/>
          <w:divBdr>
            <w:top w:val="none" w:sz="0" w:space="0" w:color="auto"/>
            <w:left w:val="none" w:sz="0" w:space="0" w:color="auto"/>
            <w:bottom w:val="none" w:sz="0" w:space="0" w:color="auto"/>
            <w:right w:val="none" w:sz="0" w:space="0" w:color="auto"/>
          </w:divBdr>
        </w:div>
        <w:div w:id="318002774">
          <w:marLeft w:val="0"/>
          <w:marRight w:val="0"/>
          <w:marTop w:val="0"/>
          <w:marBottom w:val="0"/>
          <w:divBdr>
            <w:top w:val="none" w:sz="0" w:space="0" w:color="auto"/>
            <w:left w:val="none" w:sz="0" w:space="0" w:color="auto"/>
            <w:bottom w:val="none" w:sz="0" w:space="0" w:color="auto"/>
            <w:right w:val="none" w:sz="0" w:space="0" w:color="auto"/>
          </w:divBdr>
        </w:div>
        <w:div w:id="1085422924">
          <w:marLeft w:val="0"/>
          <w:marRight w:val="0"/>
          <w:marTop w:val="0"/>
          <w:marBottom w:val="0"/>
          <w:divBdr>
            <w:top w:val="none" w:sz="0" w:space="0" w:color="auto"/>
            <w:left w:val="none" w:sz="0" w:space="0" w:color="auto"/>
            <w:bottom w:val="none" w:sz="0" w:space="0" w:color="auto"/>
            <w:right w:val="none" w:sz="0" w:space="0" w:color="auto"/>
          </w:divBdr>
        </w:div>
        <w:div w:id="829752933">
          <w:marLeft w:val="0"/>
          <w:marRight w:val="0"/>
          <w:marTop w:val="0"/>
          <w:marBottom w:val="0"/>
          <w:divBdr>
            <w:top w:val="none" w:sz="0" w:space="0" w:color="auto"/>
            <w:left w:val="none" w:sz="0" w:space="0" w:color="auto"/>
            <w:bottom w:val="none" w:sz="0" w:space="0" w:color="auto"/>
            <w:right w:val="none" w:sz="0" w:space="0" w:color="auto"/>
          </w:divBdr>
        </w:div>
        <w:div w:id="1700741507">
          <w:marLeft w:val="0"/>
          <w:marRight w:val="0"/>
          <w:marTop w:val="0"/>
          <w:marBottom w:val="0"/>
          <w:divBdr>
            <w:top w:val="none" w:sz="0" w:space="0" w:color="auto"/>
            <w:left w:val="none" w:sz="0" w:space="0" w:color="auto"/>
            <w:bottom w:val="none" w:sz="0" w:space="0" w:color="auto"/>
            <w:right w:val="none" w:sz="0" w:space="0" w:color="auto"/>
          </w:divBdr>
        </w:div>
        <w:div w:id="1438940383">
          <w:marLeft w:val="0"/>
          <w:marRight w:val="0"/>
          <w:marTop w:val="0"/>
          <w:marBottom w:val="0"/>
          <w:divBdr>
            <w:top w:val="none" w:sz="0" w:space="0" w:color="auto"/>
            <w:left w:val="none" w:sz="0" w:space="0" w:color="auto"/>
            <w:bottom w:val="none" w:sz="0" w:space="0" w:color="auto"/>
            <w:right w:val="none" w:sz="0" w:space="0" w:color="auto"/>
          </w:divBdr>
        </w:div>
        <w:div w:id="809975960">
          <w:marLeft w:val="0"/>
          <w:marRight w:val="0"/>
          <w:marTop w:val="0"/>
          <w:marBottom w:val="0"/>
          <w:divBdr>
            <w:top w:val="none" w:sz="0" w:space="0" w:color="auto"/>
            <w:left w:val="none" w:sz="0" w:space="0" w:color="auto"/>
            <w:bottom w:val="none" w:sz="0" w:space="0" w:color="auto"/>
            <w:right w:val="none" w:sz="0" w:space="0" w:color="auto"/>
          </w:divBdr>
        </w:div>
        <w:div w:id="890768263">
          <w:marLeft w:val="0"/>
          <w:marRight w:val="0"/>
          <w:marTop w:val="0"/>
          <w:marBottom w:val="0"/>
          <w:divBdr>
            <w:top w:val="none" w:sz="0" w:space="0" w:color="auto"/>
            <w:left w:val="none" w:sz="0" w:space="0" w:color="auto"/>
            <w:bottom w:val="none" w:sz="0" w:space="0" w:color="auto"/>
            <w:right w:val="none" w:sz="0" w:space="0" w:color="auto"/>
          </w:divBdr>
        </w:div>
        <w:div w:id="1036731252">
          <w:marLeft w:val="0"/>
          <w:marRight w:val="0"/>
          <w:marTop w:val="0"/>
          <w:marBottom w:val="0"/>
          <w:divBdr>
            <w:top w:val="none" w:sz="0" w:space="0" w:color="auto"/>
            <w:left w:val="none" w:sz="0" w:space="0" w:color="auto"/>
            <w:bottom w:val="none" w:sz="0" w:space="0" w:color="auto"/>
            <w:right w:val="none" w:sz="0" w:space="0" w:color="auto"/>
          </w:divBdr>
        </w:div>
        <w:div w:id="1679885567">
          <w:marLeft w:val="0"/>
          <w:marRight w:val="0"/>
          <w:marTop w:val="0"/>
          <w:marBottom w:val="0"/>
          <w:divBdr>
            <w:top w:val="none" w:sz="0" w:space="0" w:color="auto"/>
            <w:left w:val="none" w:sz="0" w:space="0" w:color="auto"/>
            <w:bottom w:val="none" w:sz="0" w:space="0" w:color="auto"/>
            <w:right w:val="none" w:sz="0" w:space="0" w:color="auto"/>
          </w:divBdr>
        </w:div>
        <w:div w:id="1046373251">
          <w:marLeft w:val="0"/>
          <w:marRight w:val="0"/>
          <w:marTop w:val="0"/>
          <w:marBottom w:val="0"/>
          <w:divBdr>
            <w:top w:val="none" w:sz="0" w:space="0" w:color="auto"/>
            <w:left w:val="none" w:sz="0" w:space="0" w:color="auto"/>
            <w:bottom w:val="none" w:sz="0" w:space="0" w:color="auto"/>
            <w:right w:val="none" w:sz="0" w:space="0" w:color="auto"/>
          </w:divBdr>
        </w:div>
        <w:div w:id="1355038332">
          <w:marLeft w:val="0"/>
          <w:marRight w:val="0"/>
          <w:marTop w:val="0"/>
          <w:marBottom w:val="0"/>
          <w:divBdr>
            <w:top w:val="none" w:sz="0" w:space="0" w:color="auto"/>
            <w:left w:val="none" w:sz="0" w:space="0" w:color="auto"/>
            <w:bottom w:val="none" w:sz="0" w:space="0" w:color="auto"/>
            <w:right w:val="none" w:sz="0" w:space="0" w:color="auto"/>
          </w:divBdr>
        </w:div>
        <w:div w:id="661080138">
          <w:marLeft w:val="0"/>
          <w:marRight w:val="0"/>
          <w:marTop w:val="0"/>
          <w:marBottom w:val="0"/>
          <w:divBdr>
            <w:top w:val="none" w:sz="0" w:space="0" w:color="auto"/>
            <w:left w:val="none" w:sz="0" w:space="0" w:color="auto"/>
            <w:bottom w:val="none" w:sz="0" w:space="0" w:color="auto"/>
            <w:right w:val="none" w:sz="0" w:space="0" w:color="auto"/>
          </w:divBdr>
        </w:div>
        <w:div w:id="1563827466">
          <w:marLeft w:val="0"/>
          <w:marRight w:val="0"/>
          <w:marTop w:val="0"/>
          <w:marBottom w:val="0"/>
          <w:divBdr>
            <w:top w:val="none" w:sz="0" w:space="0" w:color="auto"/>
            <w:left w:val="none" w:sz="0" w:space="0" w:color="auto"/>
            <w:bottom w:val="none" w:sz="0" w:space="0" w:color="auto"/>
            <w:right w:val="none" w:sz="0" w:space="0" w:color="auto"/>
          </w:divBdr>
        </w:div>
        <w:div w:id="519124856">
          <w:marLeft w:val="0"/>
          <w:marRight w:val="0"/>
          <w:marTop w:val="0"/>
          <w:marBottom w:val="0"/>
          <w:divBdr>
            <w:top w:val="none" w:sz="0" w:space="0" w:color="auto"/>
            <w:left w:val="none" w:sz="0" w:space="0" w:color="auto"/>
            <w:bottom w:val="none" w:sz="0" w:space="0" w:color="auto"/>
            <w:right w:val="none" w:sz="0" w:space="0" w:color="auto"/>
          </w:divBdr>
        </w:div>
        <w:div w:id="210711547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plus305/"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plus305.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adja@plus305.com" TargetMode="External"/><Relationship Id="rId11" Type="http://schemas.openxmlformats.org/officeDocument/2006/relationships/hyperlink" Target="http://www.plus305.com/" TargetMode="External"/><Relationship Id="rId5" Type="http://schemas.openxmlformats.org/officeDocument/2006/relationships/endnotes" Target="endnotes.xml"/><Relationship Id="rId10" Type="http://schemas.openxmlformats.org/officeDocument/2006/relationships/hyperlink" Target="https://www.linkedin.com/company/plus305/" TargetMode="External"/><Relationship Id="rId4" Type="http://schemas.openxmlformats.org/officeDocument/2006/relationships/footnotes" Target="footnotes.xml"/><Relationship Id="rId9" Type="http://schemas.openxmlformats.org/officeDocument/2006/relationships/hyperlink" Target="https://www.facebook.com/Plus-305-3812142920717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604</Words>
  <Characters>3446</Characters>
  <Application>Microsoft Office Word</Application>
  <DocSecurity>0</DocSecurity>
  <Lines>28</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Sibylle Zumstein</dc:creator>
  <cp:lastModifiedBy>Microsoft Office User</cp:lastModifiedBy>
  <cp:revision>5</cp:revision>
  <dcterms:created xsi:type="dcterms:W3CDTF">2018-11-02T14:39:00Z</dcterms:created>
  <dcterms:modified xsi:type="dcterms:W3CDTF">2018-11-02T18:27:00Z</dcterms:modified>
</cp:coreProperties>
</file>